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2FA1F9" w14:textId="77777777" w:rsidR="009D4CC3" w:rsidRPr="009D4CC3" w:rsidRDefault="009D4CC3" w:rsidP="009D4CC3">
      <w:pPr>
        <w:shd w:val="clear" w:color="auto" w:fill="FFFFFF"/>
        <w:spacing w:after="0" w:line="480" w:lineRule="auto"/>
        <w:ind w:right="547"/>
        <w:rPr>
          <w:rFonts w:ascii="Arial" w:eastAsia="Times New Roman" w:hAnsi="Arial" w:cs="Arial"/>
          <w:color w:val="222222"/>
          <w:sz w:val="24"/>
          <w:szCs w:val="24"/>
        </w:rPr>
      </w:pPr>
      <w:bookmarkStart w:id="0" w:name="_GoBack"/>
      <w:bookmarkEnd w:id="0"/>
      <w:r w:rsidRPr="009D4CC3">
        <w:rPr>
          <w:rFonts w:ascii="Times New Roman" w:eastAsia="Times New Roman" w:hAnsi="Times New Roman" w:cs="Times New Roman"/>
          <w:color w:val="202124"/>
          <w:sz w:val="24"/>
          <w:szCs w:val="24"/>
        </w:rPr>
        <w:t>Jillo Jasabe</w:t>
      </w:r>
    </w:p>
    <w:p w14:paraId="55659204" w14:textId="77777777" w:rsidR="009D4CC3" w:rsidRPr="009D4CC3" w:rsidRDefault="009D4CC3" w:rsidP="009D4CC3">
      <w:pPr>
        <w:shd w:val="clear" w:color="auto" w:fill="FFFFFF"/>
        <w:spacing w:after="0" w:line="480" w:lineRule="auto"/>
        <w:ind w:right="547"/>
        <w:rPr>
          <w:rFonts w:ascii="Arial" w:eastAsia="Times New Roman" w:hAnsi="Arial" w:cs="Arial"/>
          <w:color w:val="222222"/>
          <w:sz w:val="24"/>
          <w:szCs w:val="24"/>
        </w:rPr>
      </w:pPr>
      <w:r w:rsidRPr="009D4CC3">
        <w:rPr>
          <w:rFonts w:ascii="Times New Roman" w:eastAsia="Times New Roman" w:hAnsi="Times New Roman" w:cs="Times New Roman"/>
          <w:color w:val="202124"/>
          <w:sz w:val="24"/>
          <w:szCs w:val="24"/>
        </w:rPr>
        <w:t>Paper Overview</w:t>
      </w:r>
    </w:p>
    <w:p w14:paraId="349F8503" w14:textId="77777777" w:rsidR="009D4CC3" w:rsidRPr="009D4CC3" w:rsidRDefault="009D4CC3" w:rsidP="009D4CC3">
      <w:pPr>
        <w:shd w:val="clear" w:color="auto" w:fill="FFFFFF"/>
        <w:spacing w:after="0" w:line="480" w:lineRule="auto"/>
        <w:ind w:right="547"/>
        <w:rPr>
          <w:rFonts w:ascii="Arial" w:eastAsia="Times New Roman" w:hAnsi="Arial" w:cs="Arial"/>
          <w:color w:val="222222"/>
          <w:sz w:val="24"/>
          <w:szCs w:val="24"/>
        </w:rPr>
      </w:pPr>
      <w:r w:rsidRPr="009D4CC3">
        <w:rPr>
          <w:rFonts w:ascii="Times New Roman" w:eastAsia="Times New Roman" w:hAnsi="Times New Roman" w:cs="Times New Roman"/>
          <w:color w:val="202124"/>
          <w:sz w:val="24"/>
          <w:szCs w:val="24"/>
        </w:rPr>
        <w:t xml:space="preserve">According to the CDC stroke is the leading cause of death in the United States and African American women are twice at risk to have a stroke than any other group of women in the United States. Stroke can be prevented by reducing risk factors for the disease. It is also the leading cause of disability in the United States. According to the Cleveland Clinic up to 50% of strokes are preventable by controlling risk factors with </w:t>
      </w:r>
      <w:proofErr w:type="gramStart"/>
      <w:r w:rsidRPr="009D4CC3">
        <w:rPr>
          <w:rFonts w:ascii="Times New Roman" w:eastAsia="Times New Roman" w:hAnsi="Times New Roman" w:cs="Times New Roman"/>
          <w:color w:val="202124"/>
          <w:sz w:val="24"/>
          <w:szCs w:val="24"/>
        </w:rPr>
        <w:t>life style</w:t>
      </w:r>
      <w:proofErr w:type="gramEnd"/>
      <w:r w:rsidRPr="009D4CC3">
        <w:rPr>
          <w:rFonts w:ascii="Times New Roman" w:eastAsia="Times New Roman" w:hAnsi="Times New Roman" w:cs="Times New Roman"/>
          <w:color w:val="202124"/>
          <w:sz w:val="24"/>
          <w:szCs w:val="24"/>
        </w:rPr>
        <w:t xml:space="preserve"> modification. Known behavior risk factors for stroke are smoking, maintaining unhealthy diets and decreased physical activity to name a few. Maintaining a healthy diet is a key factor in stroke prevention especially in patients who have hypertension or are at risk for hypertension just by something as simple as not being aware of sodium restriction in their daily diets. Increased sodium intake increases blood pressure. Diets that are also high in cholesterol also lead to more plaque formation within the arteries of the body increasing the risk for stroke. Therefore, I would like my topic to be:</w:t>
      </w:r>
    </w:p>
    <w:p w14:paraId="66BEA199" w14:textId="77777777" w:rsidR="009D4CC3" w:rsidRPr="009D4CC3" w:rsidRDefault="009D4CC3" w:rsidP="009D4CC3">
      <w:pPr>
        <w:shd w:val="clear" w:color="auto" w:fill="FFFFFF"/>
        <w:spacing w:after="0" w:line="480" w:lineRule="auto"/>
        <w:ind w:right="547"/>
        <w:rPr>
          <w:rFonts w:ascii="Arial" w:eastAsia="Times New Roman" w:hAnsi="Arial" w:cs="Arial"/>
          <w:color w:val="222222"/>
          <w:sz w:val="24"/>
          <w:szCs w:val="24"/>
        </w:rPr>
      </w:pPr>
      <w:r w:rsidRPr="009D4CC3">
        <w:rPr>
          <w:rFonts w:ascii="Times New Roman" w:eastAsia="Times New Roman" w:hAnsi="Times New Roman" w:cs="Times New Roman"/>
          <w:b/>
          <w:bCs/>
          <w:color w:val="202124"/>
          <w:sz w:val="24"/>
          <w:szCs w:val="24"/>
        </w:rPr>
        <w:t>Stroke Mortality reduction in African American women age 65 and older</w:t>
      </w:r>
    </w:p>
    <w:p w14:paraId="3A4A5ECC" w14:textId="77777777" w:rsidR="009D4CC3" w:rsidRPr="009D4CC3" w:rsidRDefault="009D4CC3" w:rsidP="009D4CC3">
      <w:pPr>
        <w:shd w:val="clear" w:color="auto" w:fill="FFFFFF"/>
        <w:spacing w:after="0" w:line="480" w:lineRule="auto"/>
        <w:ind w:right="547"/>
        <w:rPr>
          <w:rFonts w:ascii="Arial" w:eastAsia="Times New Roman" w:hAnsi="Arial" w:cs="Arial"/>
          <w:color w:val="222222"/>
          <w:sz w:val="24"/>
          <w:szCs w:val="24"/>
        </w:rPr>
      </w:pPr>
      <w:r w:rsidRPr="009D4CC3">
        <w:rPr>
          <w:rFonts w:ascii="Times New Roman" w:eastAsia="Times New Roman" w:hAnsi="Times New Roman" w:cs="Times New Roman"/>
          <w:color w:val="202124"/>
          <w:sz w:val="24"/>
          <w:szCs w:val="24"/>
        </w:rPr>
        <w:t> </w:t>
      </w:r>
    </w:p>
    <w:p w14:paraId="52238762" w14:textId="77777777" w:rsidR="009D4CC3" w:rsidRPr="009D4CC3" w:rsidRDefault="009D4CC3" w:rsidP="009D4CC3">
      <w:pPr>
        <w:shd w:val="clear" w:color="auto" w:fill="FFFFFF"/>
        <w:spacing w:after="0" w:line="480" w:lineRule="auto"/>
        <w:ind w:right="547"/>
        <w:rPr>
          <w:rFonts w:ascii="Arial" w:eastAsia="Times New Roman" w:hAnsi="Arial" w:cs="Arial"/>
          <w:color w:val="222222"/>
          <w:sz w:val="24"/>
          <w:szCs w:val="24"/>
        </w:rPr>
      </w:pPr>
      <w:r w:rsidRPr="009D4CC3">
        <w:rPr>
          <w:rFonts w:ascii="Times New Roman" w:eastAsia="Times New Roman" w:hAnsi="Times New Roman" w:cs="Times New Roman"/>
          <w:color w:val="202124"/>
          <w:sz w:val="24"/>
          <w:szCs w:val="24"/>
        </w:rPr>
        <w:t>-</w:t>
      </w:r>
      <w:r w:rsidRPr="009D4CC3">
        <w:rPr>
          <w:rFonts w:ascii="Times New Roman" w:eastAsia="Times New Roman" w:hAnsi="Times New Roman" w:cs="Times New Roman"/>
          <w:b/>
          <w:bCs/>
          <w:color w:val="202124"/>
          <w:sz w:val="24"/>
          <w:szCs w:val="24"/>
        </w:rPr>
        <w:t>Target Population</w:t>
      </w:r>
      <w:r w:rsidRPr="009D4CC3">
        <w:rPr>
          <w:rFonts w:ascii="Times New Roman" w:eastAsia="Times New Roman" w:hAnsi="Times New Roman" w:cs="Times New Roman"/>
          <w:color w:val="202124"/>
          <w:sz w:val="24"/>
          <w:szCs w:val="24"/>
        </w:rPr>
        <w:t>: African American women 65 and older in the United States.</w:t>
      </w:r>
    </w:p>
    <w:p w14:paraId="380D9B2F" w14:textId="77777777" w:rsidR="009D4CC3" w:rsidRPr="009D4CC3" w:rsidRDefault="009D4CC3" w:rsidP="009D4CC3">
      <w:pPr>
        <w:shd w:val="clear" w:color="auto" w:fill="FFFFFF"/>
        <w:spacing w:after="0" w:line="480" w:lineRule="auto"/>
        <w:ind w:right="547"/>
        <w:rPr>
          <w:rFonts w:ascii="Arial" w:eastAsia="Times New Roman" w:hAnsi="Arial" w:cs="Arial"/>
          <w:color w:val="222222"/>
          <w:sz w:val="24"/>
          <w:szCs w:val="24"/>
        </w:rPr>
      </w:pPr>
      <w:r w:rsidRPr="009D4CC3">
        <w:rPr>
          <w:rFonts w:ascii="Times New Roman" w:eastAsia="Times New Roman" w:hAnsi="Times New Roman" w:cs="Times New Roman"/>
          <w:color w:val="202124"/>
          <w:sz w:val="24"/>
          <w:szCs w:val="24"/>
        </w:rPr>
        <w:t>-</w:t>
      </w:r>
      <w:r w:rsidRPr="009D4CC3">
        <w:rPr>
          <w:rFonts w:ascii="Times New Roman" w:eastAsia="Times New Roman" w:hAnsi="Times New Roman" w:cs="Times New Roman"/>
          <w:b/>
          <w:bCs/>
          <w:color w:val="202124"/>
          <w:sz w:val="24"/>
          <w:szCs w:val="24"/>
        </w:rPr>
        <w:t>Health Objective</w:t>
      </w:r>
      <w:r w:rsidRPr="009D4CC3">
        <w:rPr>
          <w:rFonts w:ascii="Times New Roman" w:eastAsia="Times New Roman" w:hAnsi="Times New Roman" w:cs="Times New Roman"/>
          <w:color w:val="202124"/>
          <w:sz w:val="24"/>
          <w:szCs w:val="24"/>
        </w:rPr>
        <w:t>: Decrease stroke related deaths in African American women aged 65 and older in the United States by 10 % within one year.</w:t>
      </w:r>
    </w:p>
    <w:p w14:paraId="7D073914" w14:textId="77777777" w:rsidR="009D4CC3" w:rsidRPr="009D4CC3" w:rsidRDefault="009D4CC3" w:rsidP="009D4CC3">
      <w:pPr>
        <w:shd w:val="clear" w:color="auto" w:fill="FFFFFF"/>
        <w:spacing w:after="150" w:line="480" w:lineRule="auto"/>
        <w:ind w:right="547"/>
        <w:rPr>
          <w:rFonts w:ascii="Arial" w:eastAsia="Times New Roman" w:hAnsi="Arial" w:cs="Arial"/>
          <w:color w:val="222222"/>
          <w:sz w:val="24"/>
          <w:szCs w:val="24"/>
        </w:rPr>
      </w:pPr>
      <w:r w:rsidRPr="009D4CC3">
        <w:rPr>
          <w:rFonts w:ascii="Times New Roman" w:eastAsia="Times New Roman" w:hAnsi="Times New Roman" w:cs="Times New Roman"/>
          <w:b/>
          <w:bCs/>
          <w:color w:val="202124"/>
          <w:sz w:val="24"/>
          <w:szCs w:val="24"/>
        </w:rPr>
        <w:t>Behavior Objective</w:t>
      </w:r>
      <w:r w:rsidRPr="009D4CC3">
        <w:rPr>
          <w:rFonts w:ascii="Times New Roman" w:eastAsia="Times New Roman" w:hAnsi="Times New Roman" w:cs="Times New Roman"/>
          <w:color w:val="202124"/>
          <w:sz w:val="24"/>
          <w:szCs w:val="24"/>
        </w:rPr>
        <w:t>: Increase adherence to maintaining healthy diets in African American women age 65 and older by 20% within 6 months of program implementation</w:t>
      </w:r>
      <w:r w:rsidRPr="009D4CC3">
        <w:rPr>
          <w:rFonts w:ascii="pt_font.8.9" w:eastAsia="Times New Roman" w:hAnsi="pt_font.8.9" w:cs="Arial"/>
          <w:color w:val="202124"/>
          <w:sz w:val="24"/>
          <w:szCs w:val="24"/>
        </w:rPr>
        <w:t>.</w:t>
      </w:r>
    </w:p>
    <w:tbl>
      <w:tblPr>
        <w:tblW w:w="0" w:type="auto"/>
        <w:tblCellMar>
          <w:top w:w="15" w:type="dxa"/>
          <w:left w:w="15" w:type="dxa"/>
          <w:bottom w:w="15" w:type="dxa"/>
          <w:right w:w="15" w:type="dxa"/>
        </w:tblCellMar>
        <w:tblLook w:val="04A0" w:firstRow="1" w:lastRow="0" w:firstColumn="1" w:lastColumn="0" w:noHBand="0" w:noVBand="1"/>
      </w:tblPr>
      <w:tblGrid>
        <w:gridCol w:w="960"/>
        <w:gridCol w:w="8400"/>
      </w:tblGrid>
      <w:tr w:rsidR="009D4CC3" w:rsidRPr="009D4CC3" w14:paraId="0D528D09" w14:textId="77777777" w:rsidTr="009D4CC3">
        <w:tc>
          <w:tcPr>
            <w:tcW w:w="660" w:type="dxa"/>
            <w:tcMar>
              <w:top w:w="0" w:type="dxa"/>
              <w:left w:w="240" w:type="dxa"/>
              <w:bottom w:w="0" w:type="dxa"/>
              <w:right w:w="240" w:type="dxa"/>
            </w:tcMar>
            <w:hideMark/>
          </w:tcPr>
          <w:p w14:paraId="1925C0C2" w14:textId="77777777" w:rsidR="009D4CC3" w:rsidRPr="009D4CC3" w:rsidRDefault="009D4CC3" w:rsidP="009D4CC3">
            <w:pPr>
              <w:spacing w:after="0" w:line="240" w:lineRule="auto"/>
              <w:rPr>
                <w:rFonts w:ascii="Helvetica" w:eastAsia="Times New Roman" w:hAnsi="Helvetica" w:cs="Helvetica"/>
                <w:sz w:val="24"/>
                <w:szCs w:val="24"/>
              </w:rPr>
            </w:pPr>
            <w:r w:rsidRPr="009D4CC3">
              <w:rPr>
                <w:rFonts w:ascii="Helvetica" w:eastAsia="Times New Roman" w:hAnsi="Helvetica" w:cs="Helvetica"/>
                <w:noProof/>
                <w:sz w:val="24"/>
                <w:szCs w:val="24"/>
              </w:rPr>
              <w:drawing>
                <wp:inline distT="0" distB="0" distL="0" distR="0" wp14:anchorId="210F3563" wp14:editId="5F7FDC1F">
                  <wp:extent cx="304800" cy="304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w_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0700" w:type="dxa"/>
            <w:tcMar>
              <w:top w:w="0" w:type="dxa"/>
              <w:left w:w="0" w:type="dxa"/>
              <w:bottom w:w="0" w:type="dxa"/>
              <w:right w:w="0" w:type="dxa"/>
            </w:tcMar>
            <w:vAlign w:val="center"/>
            <w:hideMark/>
          </w:tcPr>
          <w:p w14:paraId="58609C21" w14:textId="77777777" w:rsidR="009D4CC3" w:rsidRPr="009D4CC3" w:rsidRDefault="009D4CC3" w:rsidP="009D4CC3">
            <w:pPr>
              <w:shd w:val="clear" w:color="auto" w:fill="FFFFFF"/>
              <w:spacing w:after="0" w:line="300" w:lineRule="atLeast"/>
              <w:rPr>
                <w:rFonts w:ascii="Helvetica" w:eastAsia="Times New Roman" w:hAnsi="Helvetica" w:cs="Helvetica"/>
                <w:color w:val="222222"/>
                <w:sz w:val="24"/>
                <w:szCs w:val="24"/>
              </w:rPr>
            </w:pPr>
          </w:p>
        </w:tc>
      </w:tr>
    </w:tbl>
    <w:p w14:paraId="32F94D17" w14:textId="77777777" w:rsidR="008C74C8" w:rsidRDefault="008C74C8"/>
    <w:sectPr w:rsidR="008C74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t_font.8.9">
    <w:altName w:val="Arial"/>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CC3"/>
    <w:rsid w:val="00734A1E"/>
    <w:rsid w:val="008C74C8"/>
    <w:rsid w:val="009D4C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88ACC"/>
  <w15:chartTrackingRefBased/>
  <w15:docId w15:val="{F0894165-1C2A-49C1-9220-C67CAC5AD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D4C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ms">
    <w:name w:val="ams"/>
    <w:basedOn w:val="DefaultParagraphFont"/>
    <w:rsid w:val="009D4C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4283503">
      <w:bodyDiv w:val="1"/>
      <w:marLeft w:val="0"/>
      <w:marRight w:val="0"/>
      <w:marTop w:val="0"/>
      <w:marBottom w:val="0"/>
      <w:divBdr>
        <w:top w:val="none" w:sz="0" w:space="0" w:color="auto"/>
        <w:left w:val="none" w:sz="0" w:space="0" w:color="auto"/>
        <w:bottom w:val="none" w:sz="0" w:space="0" w:color="auto"/>
        <w:right w:val="none" w:sz="0" w:space="0" w:color="auto"/>
      </w:divBdr>
      <w:divsChild>
        <w:div w:id="1510296260">
          <w:marLeft w:val="0"/>
          <w:marRight w:val="0"/>
          <w:marTop w:val="0"/>
          <w:marBottom w:val="0"/>
          <w:divBdr>
            <w:top w:val="none" w:sz="0" w:space="0" w:color="auto"/>
            <w:left w:val="none" w:sz="0" w:space="0" w:color="auto"/>
            <w:bottom w:val="none" w:sz="0" w:space="0" w:color="auto"/>
            <w:right w:val="none" w:sz="0" w:space="0" w:color="auto"/>
          </w:divBdr>
          <w:divsChild>
            <w:div w:id="818880803">
              <w:marLeft w:val="0"/>
              <w:marRight w:val="0"/>
              <w:marTop w:val="0"/>
              <w:marBottom w:val="0"/>
              <w:divBdr>
                <w:top w:val="none" w:sz="0" w:space="0" w:color="auto"/>
                <w:left w:val="none" w:sz="0" w:space="0" w:color="auto"/>
                <w:bottom w:val="none" w:sz="0" w:space="0" w:color="auto"/>
                <w:right w:val="none" w:sz="0" w:space="0" w:color="auto"/>
              </w:divBdr>
              <w:divsChild>
                <w:div w:id="1313102132">
                  <w:marLeft w:val="0"/>
                  <w:marRight w:val="0"/>
                  <w:marTop w:val="0"/>
                  <w:marBottom w:val="0"/>
                  <w:divBdr>
                    <w:top w:val="none" w:sz="0" w:space="0" w:color="auto"/>
                    <w:left w:val="none" w:sz="0" w:space="0" w:color="auto"/>
                    <w:bottom w:val="none" w:sz="0" w:space="0" w:color="auto"/>
                    <w:right w:val="none" w:sz="0" w:space="0" w:color="auto"/>
                  </w:divBdr>
                  <w:divsChild>
                    <w:div w:id="869294853">
                      <w:marLeft w:val="0"/>
                      <w:marRight w:val="0"/>
                      <w:marTop w:val="120"/>
                      <w:marBottom w:val="0"/>
                      <w:divBdr>
                        <w:top w:val="none" w:sz="0" w:space="0" w:color="auto"/>
                        <w:left w:val="none" w:sz="0" w:space="0" w:color="auto"/>
                        <w:bottom w:val="none" w:sz="0" w:space="0" w:color="auto"/>
                        <w:right w:val="none" w:sz="0" w:space="0" w:color="auto"/>
                      </w:divBdr>
                      <w:divsChild>
                        <w:div w:id="717628797">
                          <w:marLeft w:val="0"/>
                          <w:marRight w:val="0"/>
                          <w:marTop w:val="0"/>
                          <w:marBottom w:val="0"/>
                          <w:divBdr>
                            <w:top w:val="none" w:sz="0" w:space="0" w:color="auto"/>
                            <w:left w:val="none" w:sz="0" w:space="0" w:color="auto"/>
                            <w:bottom w:val="none" w:sz="0" w:space="0" w:color="auto"/>
                            <w:right w:val="none" w:sz="0" w:space="0" w:color="auto"/>
                          </w:divBdr>
                          <w:divsChild>
                            <w:div w:id="965551922">
                              <w:marLeft w:val="0"/>
                              <w:marRight w:val="0"/>
                              <w:marTop w:val="0"/>
                              <w:marBottom w:val="0"/>
                              <w:divBdr>
                                <w:top w:val="none" w:sz="0" w:space="0" w:color="auto"/>
                                <w:left w:val="none" w:sz="0" w:space="0" w:color="auto"/>
                                <w:bottom w:val="none" w:sz="0" w:space="0" w:color="auto"/>
                                <w:right w:val="none" w:sz="0" w:space="0" w:color="auto"/>
                              </w:divBdr>
                              <w:divsChild>
                                <w:div w:id="1234900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6546117">
          <w:marLeft w:val="0"/>
          <w:marRight w:val="0"/>
          <w:marTop w:val="0"/>
          <w:marBottom w:val="0"/>
          <w:divBdr>
            <w:top w:val="none" w:sz="0" w:space="0" w:color="auto"/>
            <w:left w:val="none" w:sz="0" w:space="0" w:color="auto"/>
            <w:bottom w:val="none" w:sz="0" w:space="0" w:color="auto"/>
            <w:right w:val="none" w:sz="0" w:space="0" w:color="auto"/>
          </w:divBdr>
          <w:divsChild>
            <w:div w:id="980498097">
              <w:marLeft w:val="0"/>
              <w:marRight w:val="0"/>
              <w:marTop w:val="0"/>
              <w:marBottom w:val="0"/>
              <w:divBdr>
                <w:top w:val="none" w:sz="0" w:space="0" w:color="auto"/>
                <w:left w:val="none" w:sz="0" w:space="0" w:color="auto"/>
                <w:bottom w:val="none" w:sz="0" w:space="0" w:color="auto"/>
                <w:right w:val="none" w:sz="0" w:space="0" w:color="auto"/>
              </w:divBdr>
              <w:divsChild>
                <w:div w:id="163739825">
                  <w:marLeft w:val="0"/>
                  <w:marRight w:val="0"/>
                  <w:marTop w:val="0"/>
                  <w:marBottom w:val="0"/>
                  <w:divBdr>
                    <w:top w:val="none" w:sz="0" w:space="0" w:color="auto"/>
                    <w:left w:val="none" w:sz="0" w:space="0" w:color="auto"/>
                    <w:bottom w:val="none" w:sz="0" w:space="0" w:color="auto"/>
                    <w:right w:val="none" w:sz="0" w:space="0" w:color="auto"/>
                  </w:divBdr>
                  <w:divsChild>
                    <w:div w:id="1987084227">
                      <w:marLeft w:val="0"/>
                      <w:marRight w:val="0"/>
                      <w:marTop w:val="0"/>
                      <w:marBottom w:val="0"/>
                      <w:divBdr>
                        <w:top w:val="none" w:sz="0" w:space="0" w:color="auto"/>
                        <w:left w:val="none" w:sz="0" w:space="0" w:color="auto"/>
                        <w:bottom w:val="none" w:sz="0" w:space="0" w:color="auto"/>
                        <w:right w:val="none" w:sz="0" w:space="0" w:color="auto"/>
                      </w:divBdr>
                      <w:divsChild>
                        <w:div w:id="488179494">
                          <w:marLeft w:val="0"/>
                          <w:marRight w:val="0"/>
                          <w:marTop w:val="0"/>
                          <w:marBottom w:val="0"/>
                          <w:divBdr>
                            <w:top w:val="none" w:sz="0" w:space="0" w:color="auto"/>
                            <w:left w:val="none" w:sz="0" w:space="0" w:color="auto"/>
                            <w:bottom w:val="none" w:sz="0" w:space="0" w:color="auto"/>
                            <w:right w:val="none" w:sz="0" w:space="0" w:color="auto"/>
                          </w:divBdr>
                          <w:divsChild>
                            <w:div w:id="1434398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227</Words>
  <Characters>1298</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Jillo Jasabe</dc:creator>
  <cp:keywords/>
  <dc:description/>
  <cp:lastModifiedBy>maxwell massaquoi</cp:lastModifiedBy>
  <cp:revision>2</cp:revision>
  <dcterms:created xsi:type="dcterms:W3CDTF">2019-11-29T19:36:00Z</dcterms:created>
  <dcterms:modified xsi:type="dcterms:W3CDTF">2019-11-29T19:36:00Z</dcterms:modified>
</cp:coreProperties>
</file>